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8C" w:rsidRPr="004A708C" w:rsidRDefault="004A708C" w:rsidP="004A708C">
      <w:pPr>
        <w:rPr>
          <w:rFonts w:ascii="Times New Roman" w:hAnsi="Times New Roman" w:cs="Times New Roman"/>
          <w:b/>
          <w:sz w:val="28"/>
          <w:szCs w:val="28"/>
        </w:rPr>
      </w:pPr>
      <w:r w:rsidRPr="004A70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4CB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4A708C">
        <w:rPr>
          <w:rFonts w:ascii="Times New Roman" w:hAnsi="Times New Roman" w:cs="Times New Roman"/>
          <w:b/>
          <w:sz w:val="28"/>
          <w:szCs w:val="28"/>
        </w:rPr>
        <w:t>Советы для родителей.</w:t>
      </w:r>
    </w:p>
    <w:p w:rsidR="004A708C" w:rsidRPr="004A708C" w:rsidRDefault="004A708C" w:rsidP="004A708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7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CB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A708C">
        <w:rPr>
          <w:rFonts w:ascii="Times New Roman" w:hAnsi="Times New Roman" w:cs="Times New Roman"/>
          <w:b/>
          <w:sz w:val="28"/>
          <w:szCs w:val="28"/>
        </w:rPr>
        <w:t xml:space="preserve"> Как развить музыкальный слух у ребенка.</w:t>
      </w:r>
    </w:p>
    <w:p w:rsidR="004A708C" w:rsidRPr="004A708C" w:rsidRDefault="004A708C" w:rsidP="004A708C">
      <w:pPr>
        <w:rPr>
          <w:rFonts w:ascii="Times New Roman" w:hAnsi="Times New Roman" w:cs="Times New Roman"/>
          <w:sz w:val="28"/>
          <w:szCs w:val="28"/>
        </w:rPr>
      </w:pPr>
    </w:p>
    <w:p w:rsidR="004A708C" w:rsidRPr="004A708C" w:rsidRDefault="004A708C" w:rsidP="004A708C">
      <w:pPr>
        <w:rPr>
          <w:rFonts w:ascii="Times New Roman" w:hAnsi="Times New Roman" w:cs="Times New Roman"/>
          <w:sz w:val="28"/>
          <w:szCs w:val="28"/>
        </w:rPr>
      </w:pPr>
      <w:r w:rsidRPr="004A708C">
        <w:rPr>
          <w:rFonts w:ascii="Times New Roman" w:hAnsi="Times New Roman" w:cs="Times New Roman"/>
          <w:sz w:val="28"/>
          <w:szCs w:val="28"/>
        </w:rPr>
        <w:t xml:space="preserve"> </w:t>
      </w:r>
      <w:r w:rsidR="00054CB2">
        <w:rPr>
          <w:rFonts w:ascii="Times New Roman" w:hAnsi="Times New Roman" w:cs="Times New Roman"/>
          <w:sz w:val="28"/>
          <w:szCs w:val="28"/>
        </w:rPr>
        <w:t xml:space="preserve">      </w:t>
      </w:r>
      <w:r w:rsidRPr="004A708C">
        <w:rPr>
          <w:rFonts w:ascii="Times New Roman" w:hAnsi="Times New Roman" w:cs="Times New Roman"/>
          <w:sz w:val="28"/>
          <w:szCs w:val="28"/>
        </w:rPr>
        <w:t>Оказывается, что люди с хорошим музыкальным слухом имеют отличную память, стойкое внимание и неординарное мышление. Многие мамы думают, что для развития музыкального слуха у ребенка необходимо много и упорно заниматься. Но все намного проще! Развить музыкальные навыки можно в форме игры. Занимаясь с малышом ежедневно по двадцать минут можно получить очень хорошие результаты.</w:t>
      </w:r>
    </w:p>
    <w:p w:rsidR="004A708C" w:rsidRPr="004A708C" w:rsidRDefault="00054CB2" w:rsidP="004A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708C" w:rsidRPr="004A708C">
        <w:rPr>
          <w:rFonts w:ascii="Times New Roman" w:hAnsi="Times New Roman" w:cs="Times New Roman"/>
          <w:sz w:val="28"/>
          <w:szCs w:val="28"/>
        </w:rPr>
        <w:t>Голоса близких людей, классическая музыка, шум дождя и пение птиц – все эти звуки по крупицам формируют музыкальный слух новорожденного ребенка. Психологи давно заметили, что находится в постоянной тишине для младенца очень вредно. Он должен слышать и слушать новые звуки, это спровоцирует активную мозговую деятельность, так важную для его развития.</w:t>
      </w:r>
    </w:p>
    <w:p w:rsidR="004A708C" w:rsidRPr="004A708C" w:rsidRDefault="004A708C" w:rsidP="004A708C">
      <w:pPr>
        <w:rPr>
          <w:rFonts w:ascii="Times New Roman" w:hAnsi="Times New Roman" w:cs="Times New Roman"/>
          <w:sz w:val="28"/>
          <w:szCs w:val="28"/>
        </w:rPr>
      </w:pPr>
    </w:p>
    <w:p w:rsidR="004A708C" w:rsidRPr="004A708C" w:rsidRDefault="004A708C" w:rsidP="004A708C">
      <w:pPr>
        <w:rPr>
          <w:rFonts w:ascii="Times New Roman" w:hAnsi="Times New Roman" w:cs="Times New Roman"/>
          <w:sz w:val="28"/>
          <w:szCs w:val="28"/>
        </w:rPr>
      </w:pPr>
      <w:r w:rsidRPr="004A708C">
        <w:rPr>
          <w:rFonts w:ascii="Times New Roman" w:hAnsi="Times New Roman" w:cs="Times New Roman"/>
          <w:sz w:val="28"/>
          <w:szCs w:val="28"/>
        </w:rPr>
        <w:t>Для развития слуха у новорожденных можно использовать:</w:t>
      </w:r>
    </w:p>
    <w:p w:rsidR="004A708C" w:rsidRPr="004A708C" w:rsidRDefault="004A708C" w:rsidP="004A708C">
      <w:pPr>
        <w:rPr>
          <w:rFonts w:ascii="Times New Roman" w:hAnsi="Times New Roman" w:cs="Times New Roman"/>
          <w:sz w:val="28"/>
          <w:szCs w:val="28"/>
        </w:rPr>
      </w:pPr>
      <w:r w:rsidRPr="004A708C">
        <w:rPr>
          <w:rFonts w:ascii="Times New Roman" w:hAnsi="Times New Roman" w:cs="Times New Roman"/>
          <w:sz w:val="28"/>
          <w:szCs w:val="28"/>
        </w:rPr>
        <w:t></w:t>
      </w:r>
      <w:r w:rsidRPr="004A708C">
        <w:rPr>
          <w:rFonts w:ascii="Times New Roman" w:hAnsi="Times New Roman" w:cs="Times New Roman"/>
          <w:sz w:val="28"/>
          <w:szCs w:val="28"/>
        </w:rPr>
        <w:tab/>
        <w:t>погремушки</w:t>
      </w:r>
    </w:p>
    <w:p w:rsidR="004A708C" w:rsidRPr="004A708C" w:rsidRDefault="004A708C" w:rsidP="004A708C">
      <w:pPr>
        <w:rPr>
          <w:rFonts w:ascii="Times New Roman" w:hAnsi="Times New Roman" w:cs="Times New Roman"/>
          <w:sz w:val="28"/>
          <w:szCs w:val="28"/>
        </w:rPr>
      </w:pPr>
      <w:r w:rsidRPr="004A708C">
        <w:rPr>
          <w:rFonts w:ascii="Times New Roman" w:hAnsi="Times New Roman" w:cs="Times New Roman"/>
          <w:sz w:val="28"/>
          <w:szCs w:val="28"/>
        </w:rPr>
        <w:t></w:t>
      </w:r>
      <w:r w:rsidRPr="004A708C">
        <w:rPr>
          <w:rFonts w:ascii="Times New Roman" w:hAnsi="Times New Roman" w:cs="Times New Roman"/>
          <w:sz w:val="28"/>
          <w:szCs w:val="28"/>
        </w:rPr>
        <w:tab/>
        <w:t>губная гармошка</w:t>
      </w:r>
    </w:p>
    <w:p w:rsidR="004A708C" w:rsidRPr="004A708C" w:rsidRDefault="004A708C" w:rsidP="004A708C">
      <w:pPr>
        <w:rPr>
          <w:rFonts w:ascii="Times New Roman" w:hAnsi="Times New Roman" w:cs="Times New Roman"/>
          <w:sz w:val="28"/>
          <w:szCs w:val="28"/>
        </w:rPr>
      </w:pPr>
      <w:r w:rsidRPr="004A708C">
        <w:rPr>
          <w:rFonts w:ascii="Times New Roman" w:hAnsi="Times New Roman" w:cs="Times New Roman"/>
          <w:sz w:val="28"/>
          <w:szCs w:val="28"/>
        </w:rPr>
        <w:t></w:t>
      </w:r>
      <w:r w:rsidRPr="004A708C">
        <w:rPr>
          <w:rFonts w:ascii="Times New Roman" w:hAnsi="Times New Roman" w:cs="Times New Roman"/>
          <w:sz w:val="28"/>
          <w:szCs w:val="28"/>
        </w:rPr>
        <w:tab/>
        <w:t>музыкальная карусель</w:t>
      </w:r>
    </w:p>
    <w:p w:rsidR="004A708C" w:rsidRPr="004A708C" w:rsidRDefault="004A708C" w:rsidP="004A708C">
      <w:pPr>
        <w:rPr>
          <w:rFonts w:ascii="Times New Roman" w:hAnsi="Times New Roman" w:cs="Times New Roman"/>
          <w:sz w:val="28"/>
          <w:szCs w:val="28"/>
        </w:rPr>
      </w:pPr>
      <w:r w:rsidRPr="004A708C">
        <w:rPr>
          <w:rFonts w:ascii="Times New Roman" w:hAnsi="Times New Roman" w:cs="Times New Roman"/>
          <w:sz w:val="28"/>
          <w:szCs w:val="28"/>
        </w:rPr>
        <w:t></w:t>
      </w:r>
      <w:r w:rsidRPr="004A708C">
        <w:rPr>
          <w:rFonts w:ascii="Times New Roman" w:hAnsi="Times New Roman" w:cs="Times New Roman"/>
          <w:sz w:val="28"/>
          <w:szCs w:val="28"/>
        </w:rPr>
        <w:tab/>
        <w:t>сборники произведений П.Чайковского, Л.Бетховена, В.Моцарта</w:t>
      </w:r>
    </w:p>
    <w:p w:rsidR="004A708C" w:rsidRPr="004A708C" w:rsidRDefault="004A708C" w:rsidP="004A708C">
      <w:pPr>
        <w:rPr>
          <w:rFonts w:ascii="Times New Roman" w:hAnsi="Times New Roman" w:cs="Times New Roman"/>
          <w:sz w:val="28"/>
          <w:szCs w:val="28"/>
        </w:rPr>
      </w:pPr>
    </w:p>
    <w:p w:rsidR="004A708C" w:rsidRPr="004A708C" w:rsidRDefault="00054CB2" w:rsidP="004A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708C" w:rsidRPr="004A708C">
        <w:rPr>
          <w:rFonts w:ascii="Times New Roman" w:hAnsi="Times New Roman" w:cs="Times New Roman"/>
          <w:sz w:val="28"/>
          <w:szCs w:val="28"/>
        </w:rPr>
        <w:t xml:space="preserve"> На первом году жизни психологи рекомендуют использовать музыку в различных ситуациях. Например, когда вам грустно – включать соответствующую музыку, радостно – слушать веселые композиции, а не ограничиваться одними колыбельными песнями. Благодаря этому ребенку в дальнейшем будет легче определять настроение мелодии.</w:t>
      </w:r>
    </w:p>
    <w:p w:rsidR="004A708C" w:rsidRPr="004A708C" w:rsidRDefault="00054CB2" w:rsidP="004A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708C" w:rsidRPr="004A708C">
        <w:rPr>
          <w:rFonts w:ascii="Times New Roman" w:hAnsi="Times New Roman" w:cs="Times New Roman"/>
          <w:sz w:val="28"/>
          <w:szCs w:val="28"/>
        </w:rPr>
        <w:t>Когда ребенок начинает ходить, можно осваивать ритмичность мелодий. Для этого вам нужно хлопать в ладоши в такт мелодии. Наблюдая за вами, ребенок в скором времени сможет повторить это уже без вашей помощи.</w:t>
      </w:r>
    </w:p>
    <w:p w:rsidR="004A708C" w:rsidRPr="004A708C" w:rsidRDefault="004A708C" w:rsidP="004A708C">
      <w:pPr>
        <w:rPr>
          <w:rFonts w:ascii="Times New Roman" w:hAnsi="Times New Roman" w:cs="Times New Roman"/>
          <w:sz w:val="28"/>
          <w:szCs w:val="28"/>
        </w:rPr>
      </w:pPr>
    </w:p>
    <w:p w:rsidR="004A708C" w:rsidRPr="004A708C" w:rsidRDefault="00054CB2" w:rsidP="004A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A708C" w:rsidRPr="004A708C">
        <w:rPr>
          <w:rFonts w:ascii="Times New Roman" w:hAnsi="Times New Roman" w:cs="Times New Roman"/>
          <w:sz w:val="28"/>
          <w:szCs w:val="28"/>
        </w:rPr>
        <w:t xml:space="preserve">На втором году жизни можно учить ребенка различать низкие и высокие звуки. Показывайте </w:t>
      </w:r>
      <w:proofErr w:type="gramStart"/>
      <w:r w:rsidR="004A708C" w:rsidRPr="004A708C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="004A708C" w:rsidRPr="004A708C">
        <w:rPr>
          <w:rFonts w:ascii="Times New Roman" w:hAnsi="Times New Roman" w:cs="Times New Roman"/>
          <w:sz w:val="28"/>
          <w:szCs w:val="28"/>
        </w:rPr>
        <w:t xml:space="preserve"> как жужжит комарик – это высокий звук, как трубит слоник – это очень низкий звук. Знакомьте малыша с миром животных – покажите, как мычит коровка, как лает собачка, как мяукает котенок.</w:t>
      </w:r>
    </w:p>
    <w:p w:rsidR="004A708C" w:rsidRPr="004A708C" w:rsidRDefault="00054CB2" w:rsidP="004A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708C" w:rsidRPr="004A708C">
        <w:rPr>
          <w:rFonts w:ascii="Times New Roman" w:hAnsi="Times New Roman" w:cs="Times New Roman"/>
          <w:sz w:val="28"/>
          <w:szCs w:val="28"/>
        </w:rPr>
        <w:t>Знакомьте малыша со звуками различных музыкальных инструментов – гитара, пианино, скрипка, орган, флейта, аккордеон. В музыкальном магазине можно приобрести диски с записями звуков этих инструментов или скачать мелодии в Интернете.</w:t>
      </w:r>
    </w:p>
    <w:p w:rsidR="004A708C" w:rsidRPr="004A708C" w:rsidRDefault="00054CB2" w:rsidP="004A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708C" w:rsidRPr="004A708C">
        <w:rPr>
          <w:rFonts w:ascii="Times New Roman" w:hAnsi="Times New Roman" w:cs="Times New Roman"/>
          <w:sz w:val="28"/>
          <w:szCs w:val="28"/>
        </w:rPr>
        <w:t>Для развития слуха детей от четырех лет идеально подходит такая игра: возьмите предметы кухонной утвари – кастрюля, стакан, хрустальный фужер, пластмассовая и стеклянная бутылки. Держа карандаш за кончик, чтобы не заглушать звук, постучите по каждому предмету. Пусть ребенок привыкнет к этим звукам. Попросите его отвернуться, и постучите по одному из предметов, ребенок должен отгадать, что это за звук.</w:t>
      </w:r>
    </w:p>
    <w:p w:rsidR="004A708C" w:rsidRPr="004A708C" w:rsidRDefault="00054CB2" w:rsidP="004A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708C" w:rsidRPr="004A708C">
        <w:rPr>
          <w:rFonts w:ascii="Times New Roman" w:hAnsi="Times New Roman" w:cs="Times New Roman"/>
          <w:sz w:val="28"/>
          <w:szCs w:val="28"/>
        </w:rPr>
        <w:t>Народные песни – наше богатство. Спойте ребенку одну из таких песен, только пойте на старый лад и тяните буквы, иначе песня не будет такой красивой, какой была задумана. Наши прабабушки, склоняясь над колыбелями своих деток, не только умело развивали их музыкальные навыки, но и успокаивали с помощью своих песен.</w:t>
      </w:r>
    </w:p>
    <w:p w:rsidR="004A708C" w:rsidRPr="004A708C" w:rsidRDefault="00054CB2" w:rsidP="004A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708C" w:rsidRPr="004A708C">
        <w:rPr>
          <w:rFonts w:ascii="Times New Roman" w:hAnsi="Times New Roman" w:cs="Times New Roman"/>
          <w:sz w:val="28"/>
          <w:szCs w:val="28"/>
        </w:rPr>
        <w:t>Помните, что в таком деле нельзя торопиться. С самого рождения, постепенно начинайте развивать музыкальный слух у ребенка. Если ему что-то не нравится, не стоит навязывать ему это, отложите занятия на другой раз. Здесь очень важную роль играет желание. Не настаивайте, проявите терпение. И вы увидите, что ваша работа не пройдет даром.</w:t>
      </w:r>
    </w:p>
    <w:p w:rsidR="004A708C" w:rsidRPr="004A708C" w:rsidRDefault="004A708C" w:rsidP="004A708C">
      <w:pPr>
        <w:rPr>
          <w:rFonts w:ascii="Times New Roman" w:hAnsi="Times New Roman" w:cs="Times New Roman"/>
          <w:sz w:val="28"/>
          <w:szCs w:val="28"/>
        </w:rPr>
      </w:pPr>
    </w:p>
    <w:p w:rsidR="004A708C" w:rsidRPr="004A708C" w:rsidRDefault="004A708C" w:rsidP="004A708C">
      <w:pPr>
        <w:rPr>
          <w:rFonts w:ascii="Times New Roman" w:hAnsi="Times New Roman" w:cs="Times New Roman"/>
          <w:sz w:val="28"/>
          <w:szCs w:val="28"/>
        </w:rPr>
      </w:pPr>
    </w:p>
    <w:p w:rsidR="004A708C" w:rsidRPr="004A708C" w:rsidRDefault="004A708C" w:rsidP="004A708C">
      <w:pPr>
        <w:rPr>
          <w:rFonts w:ascii="Times New Roman" w:hAnsi="Times New Roman" w:cs="Times New Roman"/>
          <w:sz w:val="28"/>
          <w:szCs w:val="28"/>
        </w:rPr>
      </w:pPr>
    </w:p>
    <w:p w:rsidR="004A708C" w:rsidRPr="004A708C" w:rsidRDefault="004A708C" w:rsidP="004A708C">
      <w:pPr>
        <w:rPr>
          <w:rFonts w:ascii="Times New Roman" w:hAnsi="Times New Roman" w:cs="Times New Roman"/>
          <w:sz w:val="28"/>
          <w:szCs w:val="28"/>
        </w:rPr>
      </w:pPr>
    </w:p>
    <w:p w:rsidR="004A708C" w:rsidRPr="004A708C" w:rsidRDefault="004A708C" w:rsidP="004A708C">
      <w:pPr>
        <w:rPr>
          <w:rFonts w:ascii="Times New Roman" w:hAnsi="Times New Roman" w:cs="Times New Roman"/>
          <w:sz w:val="28"/>
          <w:szCs w:val="28"/>
        </w:rPr>
      </w:pPr>
    </w:p>
    <w:p w:rsidR="004A708C" w:rsidRPr="004A708C" w:rsidRDefault="004A708C" w:rsidP="004A708C">
      <w:pPr>
        <w:rPr>
          <w:rFonts w:ascii="Times New Roman" w:hAnsi="Times New Roman" w:cs="Times New Roman"/>
          <w:sz w:val="28"/>
          <w:szCs w:val="28"/>
        </w:rPr>
      </w:pPr>
    </w:p>
    <w:p w:rsidR="002C18E4" w:rsidRPr="004A708C" w:rsidRDefault="002C18E4">
      <w:pPr>
        <w:rPr>
          <w:rFonts w:ascii="Times New Roman" w:hAnsi="Times New Roman" w:cs="Times New Roman"/>
          <w:sz w:val="28"/>
          <w:szCs w:val="28"/>
        </w:rPr>
      </w:pPr>
    </w:p>
    <w:sectPr w:rsidR="002C18E4" w:rsidRPr="004A708C" w:rsidSect="0014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EB"/>
    <w:rsid w:val="00054CB2"/>
    <w:rsid w:val="00144B73"/>
    <w:rsid w:val="002C18E4"/>
    <w:rsid w:val="004748EB"/>
    <w:rsid w:val="004A708C"/>
    <w:rsid w:val="005B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Лёлик64</dc:creator>
  <cp:keywords/>
  <dc:description/>
  <cp:lastModifiedBy>пользователь</cp:lastModifiedBy>
  <cp:revision>5</cp:revision>
  <dcterms:created xsi:type="dcterms:W3CDTF">2023-01-12T16:52:00Z</dcterms:created>
  <dcterms:modified xsi:type="dcterms:W3CDTF">2023-01-13T05:40:00Z</dcterms:modified>
</cp:coreProperties>
</file>