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17" w:rsidRPr="001F2217" w:rsidRDefault="00FA2D9C" w:rsidP="001F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F2217" w:rsidRPr="001F2217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1F2217" w:rsidRPr="001F2217" w:rsidRDefault="001F2217" w:rsidP="001F2217">
      <w:pPr>
        <w:rPr>
          <w:rFonts w:ascii="Times New Roman" w:hAnsi="Times New Roman" w:cs="Times New Roman"/>
          <w:b/>
          <w:sz w:val="28"/>
          <w:szCs w:val="28"/>
        </w:rPr>
      </w:pPr>
      <w:r w:rsidRPr="001F2217">
        <w:rPr>
          <w:rFonts w:ascii="Times New Roman" w:hAnsi="Times New Roman" w:cs="Times New Roman"/>
          <w:b/>
          <w:sz w:val="28"/>
          <w:szCs w:val="28"/>
        </w:rPr>
        <w:t xml:space="preserve">                «Значение колыбельной в жизни ребенка».</w:t>
      </w:r>
      <w:bookmarkStart w:id="0" w:name="_GoBack"/>
      <w:bookmarkEnd w:id="0"/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  <w:r w:rsidRPr="001F2217">
        <w:rPr>
          <w:rFonts w:ascii="Times New Roman" w:hAnsi="Times New Roman" w:cs="Times New Roman"/>
          <w:sz w:val="28"/>
          <w:szCs w:val="28"/>
        </w:rPr>
        <w:t xml:space="preserve">Музыка помогает человеку стать духовно богаче. Она развивает эмоции, мышление, восприимчивость к красоте. Незаменимое воздействие музыки люди чувствовали и осознавали с древних времен. </w:t>
      </w: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  <w:r w:rsidRPr="001F2217">
        <w:rPr>
          <w:rFonts w:ascii="Times New Roman" w:hAnsi="Times New Roman" w:cs="Times New Roman"/>
          <w:sz w:val="28"/>
          <w:szCs w:val="28"/>
        </w:rPr>
        <w:t xml:space="preserve">Наукой доказано, что ребенок эмоционально реагирует на музыку с первых дней своей жизни и даже раньше. Опыт восприятия музыки, вкусы, начинают формироваться еще в утробе матери. </w:t>
      </w: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  <w:r w:rsidRPr="001F2217">
        <w:rPr>
          <w:rFonts w:ascii="Times New Roman" w:hAnsi="Times New Roman" w:cs="Times New Roman"/>
          <w:sz w:val="28"/>
          <w:szCs w:val="28"/>
        </w:rPr>
        <w:t xml:space="preserve">Музыка имеет сходную с речью интонационную природу. В каждую историческую эпоху в музыке отражается определенный круг образов, интонаций, принятых народом. </w:t>
      </w: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  <w:r w:rsidRPr="001F2217">
        <w:rPr>
          <w:rFonts w:ascii="Times New Roman" w:hAnsi="Times New Roman" w:cs="Times New Roman"/>
          <w:sz w:val="28"/>
          <w:szCs w:val="28"/>
        </w:rPr>
        <w:t xml:space="preserve">Наиболее ценные в художественном отношении произведения выдерживают испытания временем, отбираются человечеством и доходят до потомков. «Музыка – однодневка» присутствовала всегда. Ее развлекательное предназначение не оспаривается, она имеет право на существование. Но воспитать в человеке основы общей и музыкальной культуры, развивать способности, можно только на признанных человечеством художественных эталонах, которыми являются произведения народной музыки и классическое наследие композиторов всех веков и стилей. </w:t>
      </w: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  <w:r w:rsidRPr="001F2217">
        <w:rPr>
          <w:rFonts w:ascii="Times New Roman" w:hAnsi="Times New Roman" w:cs="Times New Roman"/>
          <w:sz w:val="28"/>
          <w:szCs w:val="28"/>
        </w:rPr>
        <w:t xml:space="preserve">Колыбельная несет в себе народную мудрость, красоту, она – частица фольклора. Через колыбельную у ребенка формируется потребность в художественном слове, музыке, малыш получает первые представления об окружающих его предметах, о животных, птицах. В некоторых колыбельных содержатся элементы нравоучений, которые учат добру, но самое важное воспитательное влияние на ребенка оказывает сама материнская нежность, любовь, составляющая стихию колыбельных. </w:t>
      </w: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  <w:r w:rsidRPr="001F2217">
        <w:rPr>
          <w:rFonts w:ascii="Times New Roman" w:hAnsi="Times New Roman" w:cs="Times New Roman"/>
          <w:sz w:val="28"/>
          <w:szCs w:val="28"/>
        </w:rPr>
        <w:lastRenderedPageBreak/>
        <w:t xml:space="preserve">Для полноценного развития ребенку необходимо чувствовать себя любимым, защищенным. Колыбельная песня, в которой мать обращается к малышу, восполняет его потребность в его общении </w:t>
      </w:r>
      <w:proofErr w:type="gramStart"/>
      <w:r w:rsidRPr="001F22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2217">
        <w:rPr>
          <w:rFonts w:ascii="Times New Roman" w:hAnsi="Times New Roman" w:cs="Times New Roman"/>
          <w:sz w:val="28"/>
          <w:szCs w:val="28"/>
        </w:rPr>
        <w:t xml:space="preserve"> взрослым, возникающую с первых дней жизни. У ребенка рождается ответное чувство привязанности к родному человеку, любовь к матери, близким людям. Ребенок нуждается в ласковых колыбельных песнях, спойте ему, родители! </w:t>
      </w: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  <w:r w:rsidRPr="001F2217">
        <w:rPr>
          <w:rFonts w:ascii="Times New Roman" w:hAnsi="Times New Roman" w:cs="Times New Roman"/>
          <w:sz w:val="28"/>
          <w:szCs w:val="28"/>
        </w:rPr>
        <w:t xml:space="preserve">         Русская народная  </w:t>
      </w:r>
      <w:proofErr w:type="spellStart"/>
      <w:r w:rsidRPr="001F2217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1F2217">
        <w:rPr>
          <w:rFonts w:ascii="Times New Roman" w:hAnsi="Times New Roman" w:cs="Times New Roman"/>
          <w:sz w:val="28"/>
          <w:szCs w:val="28"/>
        </w:rPr>
        <w:t>:</w:t>
      </w: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  <w:r w:rsidRPr="001F2217">
        <w:rPr>
          <w:rFonts w:ascii="Times New Roman" w:hAnsi="Times New Roman" w:cs="Times New Roman"/>
          <w:sz w:val="28"/>
          <w:szCs w:val="28"/>
        </w:rPr>
        <w:t xml:space="preserve">Баю, </w:t>
      </w:r>
      <w:proofErr w:type="spellStart"/>
      <w:r w:rsidRPr="001F2217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1F2217">
        <w:rPr>
          <w:rFonts w:ascii="Times New Roman" w:hAnsi="Times New Roman" w:cs="Times New Roman"/>
          <w:sz w:val="28"/>
          <w:szCs w:val="28"/>
        </w:rPr>
        <w:t xml:space="preserve">, баю, не </w:t>
      </w:r>
      <w:proofErr w:type="spellStart"/>
      <w:r w:rsidRPr="001F2217">
        <w:rPr>
          <w:rFonts w:ascii="Times New Roman" w:hAnsi="Times New Roman" w:cs="Times New Roman"/>
          <w:sz w:val="28"/>
          <w:szCs w:val="28"/>
        </w:rPr>
        <w:t>ложися</w:t>
      </w:r>
      <w:proofErr w:type="spellEnd"/>
      <w:r w:rsidRPr="001F2217">
        <w:rPr>
          <w:rFonts w:ascii="Times New Roman" w:hAnsi="Times New Roman" w:cs="Times New Roman"/>
          <w:sz w:val="28"/>
          <w:szCs w:val="28"/>
        </w:rPr>
        <w:t xml:space="preserve"> на краю, </w:t>
      </w: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  <w:r w:rsidRPr="001F2217">
        <w:rPr>
          <w:rFonts w:ascii="Times New Roman" w:hAnsi="Times New Roman" w:cs="Times New Roman"/>
          <w:sz w:val="28"/>
          <w:szCs w:val="28"/>
        </w:rPr>
        <w:t xml:space="preserve">Придет </w:t>
      </w:r>
      <w:proofErr w:type="spellStart"/>
      <w:r w:rsidRPr="001F2217">
        <w:rPr>
          <w:rFonts w:ascii="Times New Roman" w:hAnsi="Times New Roman" w:cs="Times New Roman"/>
          <w:sz w:val="28"/>
          <w:szCs w:val="28"/>
        </w:rPr>
        <w:t>серенькийволчек</w:t>
      </w:r>
      <w:proofErr w:type="spellEnd"/>
      <w:r w:rsidRPr="001F2217">
        <w:rPr>
          <w:rFonts w:ascii="Times New Roman" w:hAnsi="Times New Roman" w:cs="Times New Roman"/>
          <w:sz w:val="28"/>
          <w:szCs w:val="28"/>
        </w:rPr>
        <w:t xml:space="preserve"> и ухватит </w:t>
      </w:r>
      <w:proofErr w:type="gramStart"/>
      <w:r w:rsidRPr="001F22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F2217">
        <w:rPr>
          <w:rFonts w:ascii="Times New Roman" w:hAnsi="Times New Roman" w:cs="Times New Roman"/>
          <w:sz w:val="28"/>
          <w:szCs w:val="28"/>
        </w:rPr>
        <w:t xml:space="preserve"> бочек. </w:t>
      </w:r>
    </w:p>
    <w:p w:rsidR="001F2217" w:rsidRPr="001F2217" w:rsidRDefault="001F2217" w:rsidP="001F2217">
      <w:pPr>
        <w:rPr>
          <w:rFonts w:ascii="Times New Roman" w:hAnsi="Times New Roman" w:cs="Times New Roman"/>
          <w:sz w:val="28"/>
          <w:szCs w:val="28"/>
        </w:rPr>
      </w:pPr>
      <w:r w:rsidRPr="001F2217">
        <w:rPr>
          <w:rFonts w:ascii="Times New Roman" w:hAnsi="Times New Roman" w:cs="Times New Roman"/>
          <w:sz w:val="28"/>
          <w:szCs w:val="28"/>
        </w:rPr>
        <w:t xml:space="preserve">К нам, </w:t>
      </w:r>
      <w:proofErr w:type="spellStart"/>
      <w:r w:rsidRPr="001F2217">
        <w:rPr>
          <w:rFonts w:ascii="Times New Roman" w:hAnsi="Times New Roman" w:cs="Times New Roman"/>
          <w:sz w:val="28"/>
          <w:szCs w:val="28"/>
        </w:rPr>
        <w:t>волчек</w:t>
      </w:r>
      <w:proofErr w:type="spellEnd"/>
      <w:r w:rsidRPr="001F2217">
        <w:rPr>
          <w:rFonts w:ascii="Times New Roman" w:hAnsi="Times New Roman" w:cs="Times New Roman"/>
          <w:sz w:val="28"/>
          <w:szCs w:val="28"/>
        </w:rPr>
        <w:t>, не ходи, нашу детку не буди!</w:t>
      </w:r>
    </w:p>
    <w:p w:rsidR="00B16529" w:rsidRPr="001F2217" w:rsidRDefault="00B16529">
      <w:pPr>
        <w:rPr>
          <w:rFonts w:ascii="Times New Roman" w:hAnsi="Times New Roman" w:cs="Times New Roman"/>
          <w:sz w:val="28"/>
          <w:szCs w:val="28"/>
        </w:rPr>
      </w:pPr>
    </w:p>
    <w:sectPr w:rsidR="00B16529" w:rsidRPr="001F2217" w:rsidSect="00AD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B3"/>
    <w:rsid w:val="001F2217"/>
    <w:rsid w:val="00837EB3"/>
    <w:rsid w:val="00AD1D69"/>
    <w:rsid w:val="00B16529"/>
    <w:rsid w:val="00FA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Лёлик64</dc:creator>
  <cp:keywords/>
  <dc:description/>
  <cp:lastModifiedBy>пользователь</cp:lastModifiedBy>
  <cp:revision>3</cp:revision>
  <dcterms:created xsi:type="dcterms:W3CDTF">2023-01-12T16:24:00Z</dcterms:created>
  <dcterms:modified xsi:type="dcterms:W3CDTF">2023-01-13T05:26:00Z</dcterms:modified>
</cp:coreProperties>
</file>