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01" w:rsidRPr="00FD6B01" w:rsidRDefault="00FD6B01" w:rsidP="00FD6B0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FF33CC"/>
          <w:sz w:val="32"/>
          <w:szCs w:val="32"/>
          <w:bdr w:val="none" w:sz="0" w:space="0" w:color="auto" w:frame="1"/>
          <w:lang w:eastAsia="ru-RU"/>
        </w:rPr>
        <w:t>Консультация для родителей</w:t>
      </w:r>
    </w:p>
    <w:p w:rsidR="00FD6B01" w:rsidRPr="00FD6B01" w:rsidRDefault="00FD6B01" w:rsidP="00FD6B0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FF33CC"/>
          <w:sz w:val="32"/>
          <w:szCs w:val="32"/>
          <w:bdr w:val="none" w:sz="0" w:space="0" w:color="auto" w:frame="1"/>
          <w:lang w:eastAsia="ru-RU"/>
        </w:rPr>
        <w:t>«Ребёнок и книга»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прочитанное</w:t>
      </w:r>
      <w:proofErr w:type="gramEnd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</w:t>
      </w:r>
      <w:r w:rsidRPr="00FD6B01">
        <w:rPr>
          <w:rFonts w:ascii="Tahoma" w:eastAsia="Times New Roman" w:hAnsi="Tahoma" w:cs="Tahoma"/>
          <w:i/>
          <w:iCs/>
          <w:color w:val="7030A0"/>
          <w:sz w:val="28"/>
          <w:lang w:eastAsia="ru-RU"/>
        </w:rPr>
        <w:t> </w:t>
      </w:r>
      <w:r w:rsidRPr="00FD6B01">
        <w:rPr>
          <w:rFonts w:ascii="Tahoma" w:eastAsia="Times New Roman" w:hAnsi="Tahoma" w:cs="Tahoma"/>
          <w:i/>
          <w:iCs/>
          <w:color w:val="7030A0"/>
          <w:sz w:val="46"/>
          <w:szCs w:val="46"/>
          <w:bdr w:val="none" w:sz="0" w:space="0" w:color="auto" w:frame="1"/>
          <w:lang w:eastAsia="ru-RU"/>
        </w:rPr>
        <w:t>(видит, слышит, обоняет и осязает)</w:t>
      </w:r>
      <w:r w:rsidRPr="00FD6B01">
        <w:rPr>
          <w:rFonts w:ascii="Tahoma" w:eastAsia="Times New Roman" w:hAnsi="Tahoma" w:cs="Tahoma"/>
          <w:i/>
          <w:iCs/>
          <w:color w:val="7030A0"/>
          <w:sz w:val="28"/>
          <w:lang w:eastAsia="ru-RU"/>
        </w:rPr>
        <w:t> </w:t>
      </w: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прочитанное так ярко, что чувствует себя участником событий. Книга вводит ребёнка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FD6B01" w:rsidRPr="00FD6B01" w:rsidRDefault="00FD6B01" w:rsidP="00FD6B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«Коза-дереза», давая оценку поступкам козы, почти все малыши опираются на вторую часть сказки, где коза выживает зайчика из дома, а петух её прогоняет. На вопрос «Плохая коза или хорошая?» дети отвечали: «Плохая она рогатая. Зайчика выгнала. Ещё лиса его выгнала. Плохая коза, она в домик залезла. Он сел на пенёк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</w:t>
      </w: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lastRenderedPageBreak/>
        <w:t>используют свой «литературный опыт» - услышанную ранее песенку. «Идёт коза рогатая» и сказку «</w:t>
      </w:r>
      <w:proofErr w:type="spellStart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избушка» на туже тему.</w:t>
      </w:r>
    </w:p>
    <w:p w:rsidR="00FD6B01" w:rsidRPr="00FD6B01" w:rsidRDefault="00FD6B01" w:rsidP="00FD6B0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</w:t>
      </w:r>
      <w:r w:rsidRPr="00FD6B01">
        <w:rPr>
          <w:rFonts w:ascii="Tahoma" w:eastAsia="Times New Roman" w:hAnsi="Tahoma" w:cs="Tahoma"/>
          <w:i/>
          <w:iCs/>
          <w:color w:val="7030A0"/>
          <w:sz w:val="28"/>
          <w:lang w:eastAsia="ru-RU"/>
        </w:rPr>
        <w:t> </w:t>
      </w:r>
      <w:r w:rsidRPr="00FD6B01">
        <w:rPr>
          <w:rFonts w:ascii="Tahoma" w:eastAsia="Times New Roman" w:hAnsi="Tahoma" w:cs="Tahoma"/>
          <w:i/>
          <w:iCs/>
          <w:color w:val="7030A0"/>
          <w:sz w:val="46"/>
          <w:szCs w:val="46"/>
          <w:bdr w:val="none" w:sz="0" w:space="0" w:color="auto" w:frame="1"/>
          <w:lang w:eastAsia="ru-RU"/>
        </w:rPr>
        <w:t>(«Теремок», «Волк и козлята», «Колобок», «Пых» и другие)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Сама природа от ребёнка раннего и младшего дошкольного возраста требует стихотворного материала. 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актёр, и чтец.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 Детская литература – великая сила, но каждому ясно, что беспорядочное, поверхностное чтение не приносит пользы и что надо руководить детским чтением.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Что значит руководить чтением? Это значит постоянно вызывать у ребёнка интерес к книгам, следить за их выбором, помогать понимать прочитанное, воспитывать культуру чтения. Скажем сразу: дело это тонкое, деликатное, иначе можно отвратить от книги и чтения.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Культура чтения начинается с бережного отношения к книге. Не позволяйте малышу рвать, мять, пачкать книжку, брать её грязными руками. Игрушки даются ребёнку в полное распоряжение, а книги – пока он не в состоянии бережно относиться к ним и понимать их значение – лучше рассматривать только вместе. Если ребёнок бережёт книги, у него собирается библиотека, которой пользуются и младшие братья и сёстры. В семьях с культурными традициями дети читают книги, которые в детстве читали родители, к таким книгам дети относятся с особым вниманием.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proofErr w:type="gramStart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С 6 – 7 лет можно начинать учить детей самостоятельно выбирать книги, прививать им навыки её просмотра: сначала только по картинкам, позднее – по элементам книги (обложка, титульный лист,</w:t>
      </w:r>
      <w:proofErr w:type="gramEnd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оглавление, иллюстрации и т.д.); обращать внимание на авторов (писателей и художников).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Как приучить детей внимательно и вдумчиво читать книги? Для этого используются разные методы, среди них – громкое чтение. Малыши очень любят слушать стихи и сказки и без конца просят перечитывать их, обычно запоминая весь текст наизусть.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lastRenderedPageBreak/>
        <w:t xml:space="preserve">О пользе громких чтений говорил ещё великий русский педагог К.Д.Ушинский: «…необходимо приучать детей не только читать, но и слушать внимательно, а потом усваивать и передавать </w:t>
      </w:r>
      <w:proofErr w:type="gramStart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слышанное</w:t>
      </w:r>
      <w:proofErr w:type="gramEnd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». Дети, которым мало читали с раннего детства, не умеют сосредоточенно слушать, поэтому им трудно в школе. Продолжать громкие чтения надо и тогда,</w:t>
      </w:r>
      <w:r w:rsidRPr="00FD6B01">
        <w:rPr>
          <w:rFonts w:ascii="Tahoma" w:eastAsia="Times New Roman" w:hAnsi="Tahoma" w:cs="Tahoma"/>
          <w:i/>
          <w:iCs/>
          <w:color w:val="7030A0"/>
          <w:sz w:val="46"/>
          <w:szCs w:val="46"/>
          <w:bdr w:val="none" w:sz="0" w:space="0" w:color="auto" w:frame="1"/>
          <w:lang w:eastAsia="ru-RU"/>
        </w:rPr>
        <w:t> </w:t>
      </w:r>
      <w:r w:rsidRPr="00FD6B01">
        <w:rPr>
          <w:rFonts w:ascii="Tahoma" w:eastAsia="Times New Roman" w:hAnsi="Tahoma" w:cs="Tahoma"/>
          <w:i/>
          <w:iCs/>
          <w:color w:val="7030A0"/>
          <w:sz w:val="46"/>
          <w:lang w:eastAsia="ru-RU"/>
        </w:rPr>
        <w:t> </w:t>
      </w: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когда ребёнок, став школьником, читает самостоятельно. Все дошкольники любят книги, а среди детей школьного возраста нередко встречаются дети, не желающие читать. Это происходит потому, что многие родители, едва ребёнок становится школьником, перестают ему читать и беседовать с ним о книгах. В то время как слабая техника чтения и недостаток читательского и жизненного опыта не позволяют ребёнку самостоятельно справиться с новой, более сложной литературой, простая – уже часто не удовлетворяет его возросших духовных потребностей. Иной первоклассник сам осилит лишь «Курочку </w:t>
      </w:r>
      <w:proofErr w:type="spellStart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рябу</w:t>
      </w:r>
      <w:proofErr w:type="spellEnd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», но с интересом слушает повесть «Робинзон Крузо» Д.Дефо.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Дошкольники и дети младшего школьного возраста, слушая громкое чтение, лучше понимают и запоминают содержание книги.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Вернёмся, однако, к вопросу о методах, с помощью которых можно научить ребёнка читать внимательно, вдумчиво. Читая ребёнку сказки, рассказы, предлагайте пересказывать их, повторять </w:t>
      </w:r>
      <w:proofErr w:type="gramStart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прочитанное</w:t>
      </w:r>
      <w:proofErr w:type="gramEnd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. Малыши это очень любят. Но и позднее маленький школьник будет читать сосредоточенней, если перед ним поставить цель: эту интересную книжку расскажешь папе, маме, бабушке, дедушке (чтобы доставить им удовольствие!). Постепенно внимательное, вдумчивое чтение станет навыком, привычкой.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 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Основной тип издания для дошкольников – это книжка – картинка.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Книжка – картинка – это такое издание, в котором рисунки имеют главное значение, а подписи лишь дополняют, поясняют их. Книжками картинками, в широком понимании этого слова, можно назвать и такие издания, где текст имеет равное с рисунками значение. В них писатель и художник – равноправные авторы.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Чем меньше ребёнок, тем ответственнее выбор для него книги, потому что первичные впечатления отличаются исключительной силой и определяют дальнейшее формирование представлений и вкусов. Острота запоминания рисунка, острота переживания, вызванного картинками, объясняется тем, что они для маленького ребёнка – не отражение жизни, а сама реальность: один кот ходит по комнате, а другой, да этакий забавный – живёт в книжке.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Книжки – картинки незаменимы для развития у детей чувства юмора. В книге Н.Радлова «Рассказы в картинках» есть такая сценка: </w:t>
      </w: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lastRenderedPageBreak/>
        <w:t>купается Петя, а на берегу в его гольфы, спасаясь от цапли, забрались лягушки. Глядит Петя и удивляется, почему гольфы запрыгали? Эта сценка кажется ребёнку необыкновенно забавной. Он смеётся потому, что здесь нарушен порядок вещей (гольфы и вдруг прыгают!) и радуется своей сообразительности (догадался, почему запрыгали!). «Рассказы в картинках» доставят ребёнку тем большее удовольствие, чем лучше вы рассмотрите их вместе с ним. Многие дети безразлично листали страницы, не замечая смешных положений и забавных характеров, но после беседы книга приобретала для них большой интерес: они вновь и вновь рассматривали её и каждый раз смеялись над приключениями хитрого слона, умной рыбы и доброй утки.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«Сказки в картинках» </w:t>
      </w:r>
      <w:proofErr w:type="spellStart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В.Сутеева</w:t>
      </w:r>
      <w:proofErr w:type="spellEnd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– также веселят малышей («Кто сказал «мяу»?», «Три котёнка», «Цыплёнок и утёнок», «Под грибом» и др.). Рисунки здесь похожи на кадры из мультипликационных фильмов. Если у Радлова мы видим зарисовки отдельных сценок, то </w:t>
      </w:r>
      <w:proofErr w:type="spellStart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Сутеев</w:t>
      </w:r>
      <w:proofErr w:type="spellEnd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даёт в рисунках целые повествования, причём он любит через весь рассказ провести одного героя, показав его в разных положениях и настроениях. Вот Мышонок в красной распашонке («Две </w:t>
      </w:r>
      <w:proofErr w:type="gramStart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сказки про карандаш</w:t>
      </w:r>
      <w:proofErr w:type="gramEnd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и краски»). Он подходит к карандашу, тащит его, грызёт. Потом карандаш начинает рисовать. Мышонок сначала радуется: это – сыр, яблоки, сардельки. Но когда получилась кошка – мышонок удирает. А как причудлива фантазия </w:t>
      </w:r>
      <w:proofErr w:type="spellStart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Сутеева</w:t>
      </w:r>
      <w:proofErr w:type="spellEnd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! Надо же изобразить такую птицу!</w:t>
      </w:r>
      <w:r w:rsidRPr="00FD6B01">
        <w:rPr>
          <w:rFonts w:ascii="Tahoma" w:eastAsia="Times New Roman" w:hAnsi="Tahoma" w:cs="Tahoma"/>
          <w:i/>
          <w:iCs/>
          <w:color w:val="7030A0"/>
          <w:sz w:val="46"/>
          <w:szCs w:val="46"/>
          <w:bdr w:val="none" w:sz="0" w:space="0" w:color="auto" w:frame="1"/>
          <w:lang w:eastAsia="ru-RU"/>
        </w:rPr>
        <w:t> </w:t>
      </w:r>
      <w:r w:rsidRPr="00FD6B01">
        <w:rPr>
          <w:rFonts w:ascii="Tahoma" w:eastAsia="Times New Roman" w:hAnsi="Tahoma" w:cs="Tahoma"/>
          <w:i/>
          <w:iCs/>
          <w:color w:val="7030A0"/>
          <w:sz w:val="46"/>
          <w:lang w:eastAsia="ru-RU"/>
        </w:rPr>
        <w:t> </w:t>
      </w: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Глупый, тщеславный гусь выменял себе у других птиц и ноги, и шею, и клюв, и хвост и теперь не может ни плавать, ни травку щипать, ни от врагов спасаться. Эта картинка нарисована для того, чтобы показать ребятам, как скверно быть завистливым.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Когда ребёнок подрастёт и станет читать сам, ему подбирают лёгкие, доступные книжки и следят, чтобы он привыкал дочитывать их до конца. В этом трудном для ребят деле очень помогают иллюстрации. Попросите ребёнка пересказать ту или иную книгу по картинкам и внимательно рассмотрите её вместе с ним. Чем старше дети, тем сложнее роль иллюстраций: они призваны помочь уяснить жанр произведения, его основную идею, сюжет, характеры героев и т.д. в беседах по иллюстрациям ребёнок, припоминая литературное произведение, сможет рассказать, какие моменты из книги изобразил художник, что, с кем и когда происходит.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Говоря о книжках – картинках, нельзя не сказать об изданиях, которые приобщают ребёнка к художественному творчеству. Все родители покупают детям книжки – раскраски, он не все обращают внимание ребёнка на то, что раскрашивать надо по образцам, которые предлагают художники, воспитывая у детей культуру восприятия цвета, умение видеть и наслаждаться гармонией красок, их </w:t>
      </w: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lastRenderedPageBreak/>
        <w:t>богатством, оттенками, т.е. готовят детей к восприятию живописи. Чтобы вызвать у детей старательное отношение к этому занятию, поставьте перед ним цель: раскрашенная книга – подарок другу или пополнение домашней библиотеки.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За последние годы в детской литературе широкое распространение получили научно – познавательные книжки – картинки: «Астрономия в картинках», «География в картинках» и др.</w:t>
      </w:r>
    </w:p>
    <w:p w:rsidR="00FD6B01" w:rsidRPr="00FD6B01" w:rsidRDefault="00FD6B01" w:rsidP="00FD6B0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Возникает вопрос, откуда брать необходимую детям литературу? Ответ может быть однозначным. Даже при наличии в семье хорошей личной библиотеки сформировать полноценный круг чтения ребёнка можно только при активном посещении детской библиотеки, располагающей полным репертуаром книг, особенно в настоящее время, когда созданы централизованные библиотечные системы. Надо знать и использовать эти возможности. Ребята посещают детские библиотеки лет с 5 – 6, а брать для них книги можно и раньше. Благодаря библиотекам каждому ребёнку доступны лучшие издания детской литературы.</w:t>
      </w:r>
    </w:p>
    <w:p w:rsidR="00FD6B01" w:rsidRPr="00FD6B01" w:rsidRDefault="00FD6B01" w:rsidP="00FD6B01">
      <w:pPr>
        <w:shd w:val="clear" w:color="auto" w:fill="FFFFFF"/>
        <w:spacing w:after="0" w:line="516" w:lineRule="atLeast"/>
        <w:textAlignment w:val="baseline"/>
        <w:rPr>
          <w:rFonts w:ascii="Helvetica" w:eastAsia="Times New Roman" w:hAnsi="Helvetica" w:cs="Helvetica"/>
          <w:color w:val="373737"/>
          <w:sz w:val="32"/>
          <w:szCs w:val="32"/>
          <w:lang w:eastAsia="ru-RU"/>
        </w:rPr>
      </w:pPr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Если вы систематически занимались и занимаетесь с ребёнком, воспитывая у него интерес и любовь к книге, вы можете быть уверены: основы культуры чтения вами заложены, </w:t>
      </w:r>
      <w:proofErr w:type="gramStart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FD6B01">
        <w:rPr>
          <w:rFonts w:ascii="Tahoma" w:eastAsia="Times New Roman" w:hAnsi="Tahoma" w:cs="Tahoma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следовательно – созданы важнейшие предпосылки для дальнейшего развития ума, нравственности и эстетического восприятия мира</w:t>
      </w:r>
    </w:p>
    <w:p w:rsidR="009C2AEF" w:rsidRDefault="009C2AEF"/>
    <w:sectPr w:rsidR="009C2AEF" w:rsidSect="009C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D6B01"/>
    <w:rsid w:val="009C2AEF"/>
    <w:rsid w:val="00FD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6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1653</Words>
  <Characters>9424</Characters>
  <Application>Microsoft Office Word</Application>
  <DocSecurity>0</DocSecurity>
  <Lines>78</Lines>
  <Paragraphs>22</Paragraphs>
  <ScaleCrop>false</ScaleCrop>
  <Company>Microsoft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2015-05-25T18:41:00Z</dcterms:created>
  <dcterms:modified xsi:type="dcterms:W3CDTF">2015-05-25T18:42:00Z</dcterms:modified>
</cp:coreProperties>
</file>